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9337E">
      <w:pPr>
        <w:pStyle w:val="2"/>
        <w:widowControl/>
        <w:spacing w:beforeAutospacing="0" w:afterAutospacing="0"/>
        <w:rPr>
          <w:rFonts w:hint="eastAsia" w:ascii="Times New Roman" w:hAnsi="Times New Roman"/>
        </w:rPr>
      </w:pPr>
      <w:r>
        <w:rPr>
          <w:rFonts w:hint="eastAsia" w:ascii="Times New Roman" w:hAnsi="Times New Roman"/>
          <w:b/>
          <w:bCs/>
        </w:rPr>
        <w:t>Software Installation and Usage</w:t>
      </w:r>
    </w:p>
    <w:p w14:paraId="5E8960AE">
      <w:pPr>
        <w:pStyle w:val="2"/>
        <w:widowControl/>
        <w:numPr>
          <w:ilvl w:val="0"/>
          <w:numId w:val="1"/>
        </w:numPr>
        <w:spacing w:beforeAutospacing="0" w:afterAutospacing="0"/>
        <w:rPr>
          <w:rFonts w:hint="eastAsia" w:ascii="Times New Roman" w:hAnsi="Times New Roman"/>
          <w:b/>
          <w:bCs/>
        </w:rPr>
      </w:pPr>
      <w:r>
        <w:rPr>
          <w:rFonts w:hint="eastAsia" w:ascii="Times New Roman" w:hAnsi="Times New Roman"/>
          <w:b/>
          <w:bCs/>
        </w:rPr>
        <w:t>Install the App</w:t>
      </w:r>
    </w:p>
    <w:p w14:paraId="72E52ACC">
      <w:pPr>
        <w:pStyle w:val="2"/>
        <w:widowControl/>
        <w:spacing w:beforeAutospacing="0" w:afterAutospacing="0"/>
        <w:rPr>
          <w:rFonts w:hint="eastAsia" w:ascii="Times New Roman" w:hAnsi="Times New Roman"/>
        </w:rPr>
      </w:pPr>
      <w:r>
        <w:rPr>
          <w:rFonts w:hint="eastAsia" w:ascii="Times New Roman" w:hAnsi="Times New Roman"/>
        </w:rPr>
        <w:t>Follow the on-screen prompts to grant the app permissions to access your phone’s "discover nearby devices," "microphone," and "camera" features.</w:t>
      </w:r>
    </w:p>
    <w:p w14:paraId="0DA552DB">
      <w:pPr>
        <w:pStyle w:val="2"/>
        <w:widowControl/>
        <w:spacing w:beforeAutospacing="0" w:afterAutospacing="0"/>
        <w:jc w:val="center"/>
        <w:rPr>
          <w:rFonts w:hint="eastAsia" w:eastAsiaTheme="minorEastAsia"/>
          <w:lang w:val="en-US" w:eastAsia="zh-CN"/>
        </w:rPr>
      </w:pPr>
      <w:r>
        <w:rPr>
          <w:rFonts w:hint="eastAsia"/>
          <w:lang w:val="en-US" w:eastAsia="zh-CN"/>
        </w:rPr>
        <w:drawing>
          <wp:inline distT="0" distB="0" distL="114300" distR="114300">
            <wp:extent cx="2604135" cy="2604135"/>
            <wp:effectExtent l="0" t="0" r="12065" b="12065"/>
            <wp:docPr id="1" name="图片 1" descr="648f4ab2899490ae1c0720222712d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8f4ab2899490ae1c0720222712db4"/>
                    <pic:cNvPicPr>
                      <a:picLocks noChangeAspect="1"/>
                    </pic:cNvPicPr>
                  </pic:nvPicPr>
                  <pic:blipFill>
                    <a:blip r:embed="rId4"/>
                    <a:stretch>
                      <a:fillRect/>
                    </a:stretch>
                  </pic:blipFill>
                  <pic:spPr>
                    <a:xfrm>
                      <a:off x="0" y="0"/>
                      <a:ext cx="2604135" cy="2604135"/>
                    </a:xfrm>
                    <a:prstGeom prst="rect">
                      <a:avLst/>
                    </a:prstGeom>
                  </pic:spPr>
                </pic:pic>
              </a:graphicData>
            </a:graphic>
          </wp:inline>
        </w:drawing>
      </w:r>
      <w:bookmarkStart w:id="0" w:name="_GoBack"/>
      <w:bookmarkEnd w:id="0"/>
    </w:p>
    <w:p w14:paraId="54434722">
      <w:pPr>
        <w:pStyle w:val="2"/>
        <w:widowControl/>
        <w:spacing w:beforeAutospacing="0" w:afterAutospacing="0"/>
        <w:jc w:val="center"/>
        <w:rPr>
          <w:rFonts w:hint="eastAsia"/>
        </w:rPr>
      </w:pPr>
      <w:r>
        <w:rPr>
          <w:rFonts w:hint="eastAsia"/>
        </w:rPr>
        <w:t>Otik Android</w:t>
      </w:r>
    </w:p>
    <w:p w14:paraId="03C83627">
      <w:pPr>
        <w:pStyle w:val="2"/>
        <w:widowControl/>
        <w:spacing w:beforeAutospacing="0" w:afterAutospacing="0"/>
        <w:jc w:val="both"/>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1386205</wp:posOffset>
            </wp:positionH>
            <wp:positionV relativeFrom="paragraph">
              <wp:posOffset>36830</wp:posOffset>
            </wp:positionV>
            <wp:extent cx="2493010" cy="2493010"/>
            <wp:effectExtent l="0" t="0" r="8890" b="8890"/>
            <wp:wrapTopAndBottom/>
            <wp:docPr id="3" name="图片 3" descr="663b2e73ace1fb78a46e1114e01f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63b2e73ace1fb78a46e1114e01fe27"/>
                    <pic:cNvPicPr>
                      <a:picLocks noChangeAspect="1"/>
                    </pic:cNvPicPr>
                  </pic:nvPicPr>
                  <pic:blipFill>
                    <a:blip r:embed="rId5"/>
                    <a:stretch>
                      <a:fillRect/>
                    </a:stretch>
                  </pic:blipFill>
                  <pic:spPr>
                    <a:xfrm flipV="1">
                      <a:off x="0" y="0"/>
                      <a:ext cx="2493010" cy="2493010"/>
                    </a:xfrm>
                    <a:prstGeom prst="rect">
                      <a:avLst/>
                    </a:prstGeom>
                  </pic:spPr>
                </pic:pic>
              </a:graphicData>
            </a:graphic>
          </wp:anchor>
        </w:drawing>
      </w:r>
    </w:p>
    <w:p w14:paraId="6B050BE0">
      <w:pPr>
        <w:pStyle w:val="2"/>
        <w:widowControl/>
        <w:spacing w:beforeAutospacing="0" w:afterAutospacing="0"/>
        <w:jc w:val="center"/>
        <w:rPr>
          <w:rFonts w:hint="default" w:eastAsiaTheme="minorEastAsia"/>
          <w:lang w:val="en-US" w:eastAsia="zh-CN"/>
        </w:rPr>
      </w:pPr>
      <w:r>
        <w:rPr>
          <w:rFonts w:hint="eastAsia"/>
        </w:rPr>
        <w:t xml:space="preserve">Otik </w:t>
      </w:r>
      <w:r>
        <w:rPr>
          <w:rFonts w:hint="eastAsia"/>
          <w:lang w:val="en-US" w:eastAsia="zh-CN"/>
        </w:rPr>
        <w:t xml:space="preserve"> IOS</w:t>
      </w:r>
    </w:p>
    <w:p w14:paraId="4240D28A">
      <w:pPr>
        <w:pStyle w:val="2"/>
        <w:widowControl/>
        <w:spacing w:beforeAutospacing="0" w:afterAutospacing="0"/>
        <w:jc w:val="center"/>
        <w:rPr>
          <w:rFonts w:hint="eastAsia"/>
        </w:rPr>
      </w:pPr>
    </w:p>
    <w:p w14:paraId="12A3E6F6">
      <w:pPr>
        <w:pStyle w:val="2"/>
        <w:widowControl/>
        <w:numPr>
          <w:ilvl w:val="0"/>
          <w:numId w:val="1"/>
        </w:numPr>
        <w:spacing w:beforeAutospacing="0" w:afterAutospacing="0"/>
        <w:ind w:left="0" w:leftChars="0" w:firstLine="0" w:firstLineChars="0"/>
        <w:rPr>
          <w:rFonts w:hint="default" w:ascii="Times New Roman" w:hAnsi="Times New Roman" w:cs="Times New Roman"/>
          <w:b/>
          <w:bCs/>
        </w:rPr>
      </w:pPr>
      <w:r>
        <w:rPr>
          <w:rFonts w:hint="default" w:ascii="Times New Roman" w:hAnsi="Times New Roman" w:cs="Times New Roman"/>
          <w:b/>
          <w:bCs/>
        </w:rPr>
        <w:t>Registration and Login</w:t>
      </w:r>
    </w:p>
    <w:p w14:paraId="567BC5BF">
      <w:pPr>
        <w:pStyle w:val="2"/>
        <w:widowControl/>
        <w:spacing w:beforeAutospacing="0" w:afterAutospacing="0"/>
        <w:rPr>
          <w:rFonts w:hint="default" w:ascii="Times New Roman" w:hAnsi="Times New Roman" w:cs="Times New Roman"/>
        </w:rPr>
      </w:pPr>
      <w:r>
        <w:rPr>
          <w:rFonts w:hint="default" w:ascii="Times New Roman" w:hAnsi="Times New Roman" w:cs="Times New Roman"/>
        </w:rPr>
        <w:t>Launch the app and enter the login screen. Register using your email or phone number to receive a verification code. Enter the code to log in (valid for 5 minutes).</w:t>
      </w:r>
    </w:p>
    <w:p w14:paraId="2A4489CC">
      <w:pPr>
        <w:pStyle w:val="2"/>
        <w:widowControl/>
        <w:spacing w:beforeAutospacing="0" w:afterAutospacing="0"/>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drawing>
          <wp:inline distT="0" distB="0" distL="114300" distR="114300">
            <wp:extent cx="2534920" cy="5594350"/>
            <wp:effectExtent l="0" t="0" r="508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pic:blipFill>
                  <pic:spPr>
                    <a:xfrm>
                      <a:off x="0" y="0"/>
                      <a:ext cx="2534920" cy="5594350"/>
                    </a:xfrm>
                    <a:prstGeom prst="rect">
                      <a:avLst/>
                    </a:prstGeom>
                  </pic:spPr>
                </pic:pic>
              </a:graphicData>
            </a:graphic>
          </wp:inline>
        </w:drawing>
      </w:r>
    </w:p>
    <w:p w14:paraId="4FF5346D">
      <w:pPr>
        <w:pStyle w:val="2"/>
        <w:widowControl/>
        <w:spacing w:beforeAutospacing="0" w:afterAutospacing="0"/>
        <w:jc w:val="left"/>
        <w:rPr>
          <w:rFonts w:hint="default" w:ascii="Times New Roman" w:hAnsi="Times New Roman" w:cs="Times New Roman" w:eastAsiaTheme="minorEastAsia"/>
          <w:lang w:eastAsia="zh-CN"/>
        </w:rPr>
      </w:pPr>
    </w:p>
    <w:p w14:paraId="540B2EE2">
      <w:pPr>
        <w:pStyle w:val="2"/>
        <w:widowControl/>
        <w:numPr>
          <w:ilvl w:val="0"/>
          <w:numId w:val="1"/>
        </w:numPr>
        <w:spacing w:beforeAutospacing="0" w:afterAutospacing="0"/>
        <w:ind w:left="0" w:leftChars="0" w:firstLine="0" w:firstLineChars="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Activate Headphone Bluetooth</w:t>
      </w:r>
      <w:r>
        <w:rPr>
          <w:rFonts w:hint="default" w:ascii="Times New Roman" w:hAnsi="Times New Roman" w:cs="Times New Roman" w:eastAsiaTheme="minorEastAsia"/>
          <w:lang w:eastAsia="zh-CN"/>
        </w:rPr>
        <w:br w:type="textWrapping"/>
      </w:r>
      <w:r>
        <w:rPr>
          <w:rFonts w:hint="default" w:ascii="Times New Roman" w:hAnsi="Times New Roman" w:cs="Times New Roman" w:eastAsiaTheme="minorEastAsia"/>
          <w:lang w:eastAsia="zh-CN"/>
        </w:rPr>
        <w:t>Open the headphone case to automatically turn on the headphones’ Bluetooth.</w:t>
      </w:r>
    </w:p>
    <w:p w14:paraId="139BD64A">
      <w:pPr>
        <w:pStyle w:val="2"/>
        <w:widowControl/>
        <w:spacing w:beforeAutospacing="0" w:afterAutospacing="0"/>
        <w:jc w:val="left"/>
        <w:rPr>
          <w:rFonts w:hint="default" w:ascii="Times New Roman" w:hAnsi="Times New Roman" w:cs="Times New Roman" w:eastAsiaTheme="minorEastAsia"/>
          <w:lang w:eastAsia="zh-CN"/>
        </w:rPr>
      </w:pPr>
    </w:p>
    <w:p w14:paraId="03C63AE3">
      <w:pPr>
        <w:pStyle w:val="2"/>
        <w:widowControl/>
        <w:numPr>
          <w:ilvl w:val="0"/>
          <w:numId w:val="1"/>
        </w:numPr>
        <w:spacing w:beforeAutospacing="0" w:afterAutospacing="0"/>
        <w:ind w:left="0" w:leftChars="0" w:firstLine="0" w:firstLineChars="0"/>
        <w:jc w:val="lef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Pair with Phone Bluetooth</w:t>
      </w:r>
      <w:r>
        <w:rPr>
          <w:rFonts w:hint="default" w:ascii="Times New Roman" w:hAnsi="Times New Roman" w:cs="Times New Roman" w:eastAsiaTheme="minorEastAsia"/>
          <w:lang w:eastAsia="zh-CN"/>
        </w:rPr>
        <w:br w:type="textWrapping"/>
      </w:r>
      <w:r>
        <w:rPr>
          <w:rFonts w:hint="default" w:ascii="Times New Roman" w:hAnsi="Times New Roman" w:cs="Times New Roman" w:eastAsiaTheme="minorEastAsia"/>
          <w:lang w:eastAsia="zh-CN"/>
        </w:rPr>
        <w:t>Go to your phone’s Bluetooth settings, search for available devices, and pair/connect to the headphones.</w:t>
      </w:r>
    </w:p>
    <w:p w14:paraId="3B60E9E3">
      <w:pPr>
        <w:pStyle w:val="2"/>
        <w:widowControl/>
        <w:numPr>
          <w:ilvl w:val="0"/>
          <w:numId w:val="0"/>
        </w:numPr>
        <w:spacing w:beforeAutospacing="0" w:afterAutospacing="0"/>
        <w:ind w:leftChars="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319145" cy="7324090"/>
            <wp:effectExtent l="0" t="0" r="8255" b="381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7"/>
                    <a:stretch>
                      <a:fillRect/>
                    </a:stretch>
                  </pic:blipFill>
                  <pic:spPr>
                    <a:xfrm>
                      <a:off x="0" y="0"/>
                      <a:ext cx="3319145" cy="7324090"/>
                    </a:xfrm>
                    <a:prstGeom prst="rect">
                      <a:avLst/>
                    </a:prstGeom>
                    <a:noFill/>
                    <a:ln w="9525">
                      <a:noFill/>
                    </a:ln>
                  </pic:spPr>
                </pic:pic>
              </a:graphicData>
            </a:graphic>
          </wp:inline>
        </w:drawing>
      </w:r>
    </w:p>
    <w:p w14:paraId="7996F95B">
      <w:pPr>
        <w:pStyle w:val="2"/>
        <w:widowControl/>
        <w:numPr>
          <w:ilvl w:val="0"/>
          <w:numId w:val="0"/>
        </w:numPr>
        <w:spacing w:beforeAutospacing="0" w:afterAutospacing="0"/>
        <w:ind w:leftChars="0"/>
        <w:jc w:val="center"/>
        <w:rPr>
          <w:rFonts w:ascii="宋体" w:hAnsi="宋体" w:eastAsia="宋体" w:cs="宋体"/>
          <w:sz w:val="24"/>
          <w:szCs w:val="24"/>
        </w:rPr>
      </w:pPr>
    </w:p>
    <w:p w14:paraId="7AA34B85">
      <w:pPr>
        <w:pStyle w:val="2"/>
        <w:widowControl/>
        <w:numPr>
          <w:ilvl w:val="0"/>
          <w:numId w:val="1"/>
        </w:numPr>
        <w:spacing w:beforeAutospacing="0" w:afterAutospacing="0"/>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Bind Your Device</w:t>
      </w:r>
      <w:r>
        <w:rPr>
          <w:rFonts w:hint="default" w:ascii="Times New Roman" w:hAnsi="Times New Roman" w:eastAsia="宋体" w:cs="Times New Roman"/>
          <w:sz w:val="24"/>
          <w:szCs w:val="24"/>
          <w:lang w:eastAsia="zh-CN"/>
        </w:rPr>
        <w:br w:type="textWrapping"/>
      </w:r>
      <w:r>
        <w:rPr>
          <w:rFonts w:hint="default" w:ascii="Times New Roman" w:hAnsi="Times New Roman" w:eastAsia="宋体" w:cs="Times New Roman"/>
          <w:sz w:val="24"/>
          <w:szCs w:val="24"/>
          <w:lang w:eastAsia="zh-CN"/>
        </w:rPr>
        <w:t>Once your phone is connected to the headphones, log in to the app. The headphones will automatically bind to your account, and the bound device name will appear on the app’s home screen.</w:t>
      </w:r>
    </w:p>
    <w:p w14:paraId="3968E0DE">
      <w:pPr>
        <w:pStyle w:val="2"/>
        <w:widowControl/>
        <w:numPr>
          <w:ilvl w:val="0"/>
          <w:numId w:val="0"/>
        </w:numPr>
        <w:spacing w:beforeAutospacing="0" w:afterAutospacing="0"/>
        <w:ind w:leftChars="0"/>
        <w:jc w:val="center"/>
      </w:pPr>
      <w:r>
        <w:drawing>
          <wp:inline distT="0" distB="0" distL="0" distR="0">
            <wp:extent cx="2336800" cy="1739265"/>
            <wp:effectExtent l="0" t="0" r="0" b="63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42920" cy="1744355"/>
                    </a:xfrm>
                    <a:prstGeom prst="rect">
                      <a:avLst/>
                    </a:prstGeom>
                    <a:noFill/>
                    <a:ln>
                      <a:noFill/>
                    </a:ln>
                  </pic:spPr>
                </pic:pic>
              </a:graphicData>
            </a:graphic>
          </wp:inline>
        </w:drawing>
      </w:r>
    </w:p>
    <w:p w14:paraId="63B434A8">
      <w:pPr>
        <w:pStyle w:val="2"/>
        <w:widowControl/>
        <w:numPr>
          <w:ilvl w:val="0"/>
          <w:numId w:val="0"/>
        </w:numPr>
        <w:spacing w:beforeAutospacing="0" w:afterAutospacing="0"/>
        <w:ind w:leftChars="0"/>
        <w:jc w:val="center"/>
      </w:pPr>
    </w:p>
    <w:p w14:paraId="6F3E8563">
      <w:pPr>
        <w:pStyle w:val="2"/>
        <w:widowControl/>
        <w:numPr>
          <w:ilvl w:val="0"/>
          <w:numId w:val="1"/>
        </w:numPr>
        <w:spacing w:beforeAutospacing="0" w:afterAutospacing="0"/>
        <w:ind w:left="0" w:leftChars="0" w:firstLine="0" w:firstLineChars="0"/>
        <w:jc w:val="left"/>
        <w:rPr>
          <w:rFonts w:hint="default" w:ascii="Times New Roman" w:hAnsi="Times New Roman" w:cs="Times New Roman"/>
          <w:lang w:eastAsia="zh-CN"/>
        </w:rPr>
      </w:pPr>
      <w:r>
        <w:rPr>
          <w:rFonts w:hint="default" w:ascii="Times New Roman" w:hAnsi="Times New Roman" w:cs="Times New Roman"/>
          <w:lang w:eastAsia="zh-CN"/>
        </w:rPr>
        <w:t>Using Translation Features</w:t>
      </w:r>
      <w:r>
        <w:rPr>
          <w:rFonts w:hint="default" w:ascii="Times New Roman" w:hAnsi="Times New Roman" w:cs="Times New Roman"/>
          <w:lang w:eastAsia="zh-CN"/>
        </w:rPr>
        <w:br w:type="textWrapping"/>
      </w:r>
      <w:r>
        <w:rPr>
          <w:rFonts w:hint="default" w:ascii="Times New Roman" w:hAnsi="Times New Roman" w:cs="Times New Roman"/>
          <w:lang w:eastAsia="zh-CN"/>
        </w:rPr>
        <w:t>Select a translation mode based on your scenario and choose the source/target languages. Three modes are available:</w:t>
      </w:r>
    </w:p>
    <w:p w14:paraId="1F77772C">
      <w:pPr>
        <w:pStyle w:val="2"/>
        <w:widowControl/>
        <w:numPr>
          <w:ilvl w:val="0"/>
          <w:numId w:val="2"/>
        </w:numPr>
        <w:spacing w:beforeAutospacing="0" w:afterAutospacing="0"/>
        <w:ind w:left="420" w:leftChars="0" w:hanging="420" w:firstLineChars="0"/>
        <w:jc w:val="left"/>
        <w:rPr>
          <w:rFonts w:hint="default" w:ascii="Times New Roman" w:hAnsi="Times New Roman" w:cs="Times New Roman"/>
          <w:lang w:eastAsia="zh-CN"/>
        </w:rPr>
      </w:pPr>
      <w:r>
        <w:rPr>
          <w:rFonts w:hint="default" w:ascii="Times New Roman" w:hAnsi="Times New Roman" w:cs="Times New Roman"/>
          <w:lang w:eastAsia="zh-CN"/>
        </w:rPr>
        <w:t>Free Talk Mode</w:t>
      </w:r>
      <w:r>
        <w:rPr>
          <w:rFonts w:hint="default" w:ascii="Times New Roman" w:hAnsi="Times New Roman" w:cs="Times New Roman"/>
          <w:lang w:eastAsia="zh-CN"/>
        </w:rPr>
        <w:br w:type="textWrapping"/>
      </w:r>
      <w:r>
        <w:rPr>
          <w:rFonts w:hint="default" w:ascii="Times New Roman" w:hAnsi="Times New Roman" w:cs="Times New Roman"/>
          <w:lang w:eastAsia="zh-CN"/>
        </w:rPr>
        <w:t>For two people: Each wears one headphone. Click/double-click the headphone until you hear a beep to start speaking. Translation plays in real time through the headphones. Recording stops automatically 3 seconds after speech ends (configurable).</w:t>
      </w:r>
    </w:p>
    <w:p w14:paraId="5EB3A8AD">
      <w:pPr>
        <w:pStyle w:val="2"/>
        <w:widowControl/>
        <w:numPr>
          <w:ilvl w:val="0"/>
          <w:numId w:val="0"/>
        </w:numPr>
        <w:spacing w:beforeAutospacing="0" w:afterAutospacing="0"/>
        <w:ind w:leftChars="0"/>
        <w:jc w:val="center"/>
        <w:rPr>
          <w:rFonts w:hint="default" w:ascii="Times New Roman" w:hAnsi="Times New Roman" w:cs="Times New Roman"/>
          <w:lang w:eastAsia="zh-CN"/>
        </w:rPr>
      </w:pPr>
      <w:r>
        <w:rPr>
          <w:rFonts w:hint="default" w:ascii="Times New Roman" w:hAnsi="Times New Roman" w:cs="Times New Roman"/>
          <w:lang w:eastAsia="zh-CN"/>
        </w:rPr>
        <w:drawing>
          <wp:inline distT="0" distB="0" distL="114300" distR="114300">
            <wp:extent cx="1901190" cy="4197350"/>
            <wp:effectExtent l="0" t="0" r="381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pic:blipFill>
                  <pic:spPr>
                    <a:xfrm>
                      <a:off x="0" y="0"/>
                      <a:ext cx="1901190" cy="4197350"/>
                    </a:xfrm>
                    <a:prstGeom prst="rect">
                      <a:avLst/>
                    </a:prstGeom>
                  </pic:spPr>
                </pic:pic>
              </a:graphicData>
            </a:graphic>
          </wp:inline>
        </w:drawing>
      </w:r>
    </w:p>
    <w:p w14:paraId="69E45153">
      <w:pPr>
        <w:pStyle w:val="2"/>
        <w:widowControl/>
        <w:numPr>
          <w:ilvl w:val="0"/>
          <w:numId w:val="0"/>
        </w:numPr>
        <w:spacing w:beforeAutospacing="0" w:afterAutospacing="0"/>
        <w:ind w:leftChars="0"/>
        <w:jc w:val="left"/>
        <w:rPr>
          <w:rFonts w:hint="default" w:ascii="Times New Roman" w:hAnsi="Times New Roman" w:cs="Times New Roman"/>
          <w:lang w:eastAsia="zh-CN"/>
        </w:rPr>
      </w:pPr>
    </w:p>
    <w:p w14:paraId="552692A2">
      <w:pPr>
        <w:pStyle w:val="2"/>
        <w:widowControl/>
        <w:numPr>
          <w:ilvl w:val="0"/>
          <w:numId w:val="0"/>
        </w:numPr>
        <w:spacing w:beforeAutospacing="0" w:afterAutospacing="0"/>
        <w:ind w:leftChars="0"/>
        <w:jc w:val="left"/>
        <w:rPr>
          <w:rFonts w:hint="default" w:ascii="Times New Roman" w:hAnsi="Times New Roman" w:cs="Times New Roman"/>
          <w:lang w:eastAsia="zh-CN"/>
        </w:rPr>
      </w:pPr>
    </w:p>
    <w:p w14:paraId="7F7B83D1">
      <w:pPr>
        <w:pStyle w:val="2"/>
        <w:widowControl/>
        <w:numPr>
          <w:ilvl w:val="0"/>
          <w:numId w:val="0"/>
        </w:numPr>
        <w:spacing w:beforeAutospacing="0" w:afterAutospacing="0"/>
        <w:ind w:leftChars="0"/>
        <w:jc w:val="left"/>
        <w:rPr>
          <w:rFonts w:hint="default" w:ascii="Times New Roman" w:hAnsi="Times New Roman" w:cs="Times New Roman"/>
          <w:lang w:eastAsia="zh-CN"/>
        </w:rPr>
      </w:pPr>
      <w:r>
        <w:rPr>
          <w:rFonts w:hint="default" w:ascii="Times New Roman" w:hAnsi="Times New Roman" w:cs="Times New Roman"/>
          <w:lang w:eastAsia="zh-CN"/>
        </w:rPr>
        <w:t>Speaker Mode</w:t>
      </w:r>
      <w:r>
        <w:rPr>
          <w:rFonts w:hint="default" w:ascii="Times New Roman" w:hAnsi="Times New Roman" w:cs="Times New Roman"/>
          <w:lang w:eastAsia="zh-CN"/>
        </w:rPr>
        <w:br w:type="textWrapping"/>
      </w:r>
      <w:r>
        <w:rPr>
          <w:rFonts w:hint="default" w:ascii="Times New Roman" w:hAnsi="Times New Roman" w:cs="Times New Roman"/>
          <w:lang w:eastAsia="zh-CN"/>
        </w:rPr>
        <w:t>For one person using headphones and another using the phone:</w:t>
      </w:r>
    </w:p>
    <w:p w14:paraId="47DBF598">
      <w:pPr>
        <w:pStyle w:val="2"/>
        <w:widowControl/>
        <w:numPr>
          <w:ilvl w:val="0"/>
          <w:numId w:val="0"/>
        </w:numPr>
        <w:spacing w:beforeAutospacing="0" w:afterAutospacing="0"/>
        <w:ind w:leftChars="0"/>
        <w:jc w:val="left"/>
        <w:rPr>
          <w:rFonts w:hint="default" w:ascii="Times New Roman" w:hAnsi="Times New Roman" w:cs="Times New Roman"/>
          <w:lang w:eastAsia="zh-CN"/>
        </w:rPr>
      </w:pPr>
      <w:r>
        <w:rPr>
          <w:rFonts w:hint="default" w:ascii="Times New Roman" w:hAnsi="Times New Roman" w:cs="Times New Roman"/>
          <w:lang w:eastAsia="zh-CN"/>
        </w:rPr>
        <w:t>Headphone user: Click/double-click the headphone (after a beep) to speak. Translation plays through the phone speaker.</w:t>
      </w:r>
    </w:p>
    <w:p w14:paraId="2D981090">
      <w:pPr>
        <w:pStyle w:val="2"/>
        <w:widowControl/>
        <w:numPr>
          <w:ilvl w:val="0"/>
          <w:numId w:val="0"/>
        </w:numPr>
        <w:spacing w:beforeAutospacing="0" w:afterAutospacing="0"/>
        <w:ind w:leftChars="0"/>
        <w:jc w:val="left"/>
        <w:rPr>
          <w:rFonts w:hint="default" w:ascii="Times New Roman" w:hAnsi="Times New Roman" w:cs="Times New Roman"/>
          <w:lang w:eastAsia="zh-CN"/>
        </w:rPr>
      </w:pPr>
      <w:r>
        <w:rPr>
          <w:rFonts w:hint="default" w:ascii="Times New Roman" w:hAnsi="Times New Roman" w:cs="Times New Roman"/>
          <w:lang w:eastAsia="zh-CN"/>
        </w:rPr>
        <w:t>Phone user: Tap the microphone button in the app to speak. Tap again or wait 2.5 seconds (configurable) after speech ends. Translation plays through the headphones.</w:t>
      </w:r>
    </w:p>
    <w:p w14:paraId="5EF78AAB">
      <w:pPr>
        <w:pStyle w:val="2"/>
        <w:widowControl/>
        <w:numPr>
          <w:ilvl w:val="0"/>
          <w:numId w:val="0"/>
        </w:numPr>
        <w:spacing w:beforeAutospacing="0" w:afterAutospacing="0"/>
        <w:ind w:leftChars="0"/>
        <w:jc w:val="center"/>
        <w:rPr>
          <w:rFonts w:hint="default" w:ascii="Times New Roman" w:hAnsi="Times New Roman" w:cs="Times New Roman"/>
          <w:lang w:eastAsia="zh-CN"/>
        </w:rPr>
      </w:pPr>
      <w:r>
        <w:rPr>
          <w:rFonts w:hint="default" w:ascii="Times New Roman" w:hAnsi="Times New Roman" w:cs="Times New Roman"/>
          <w:lang w:eastAsia="zh-CN"/>
        </w:rPr>
        <w:drawing>
          <wp:inline distT="0" distB="0" distL="114300" distR="114300">
            <wp:extent cx="2894965" cy="7047230"/>
            <wp:effectExtent l="0" t="0" r="635"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pic:blipFill>
                  <pic:spPr>
                    <a:xfrm>
                      <a:off x="0" y="0"/>
                      <a:ext cx="2894965" cy="7047230"/>
                    </a:xfrm>
                    <a:prstGeom prst="rect">
                      <a:avLst/>
                    </a:prstGeom>
                  </pic:spPr>
                </pic:pic>
              </a:graphicData>
            </a:graphic>
          </wp:inline>
        </w:drawing>
      </w:r>
    </w:p>
    <w:p w14:paraId="1240A120">
      <w:pPr>
        <w:pStyle w:val="2"/>
        <w:widowControl/>
        <w:numPr>
          <w:ilvl w:val="0"/>
          <w:numId w:val="0"/>
        </w:numPr>
        <w:spacing w:beforeAutospacing="0" w:afterAutospacing="0"/>
        <w:ind w:leftChars="0"/>
        <w:jc w:val="left"/>
        <w:rPr>
          <w:rFonts w:hint="default" w:ascii="Times New Roman" w:hAnsi="Times New Roman" w:cs="Times New Roman"/>
          <w:lang w:eastAsia="zh-CN"/>
        </w:rPr>
      </w:pPr>
    </w:p>
    <w:p w14:paraId="25FDB855">
      <w:pPr>
        <w:pStyle w:val="2"/>
        <w:widowControl/>
        <w:numPr>
          <w:ilvl w:val="0"/>
          <w:numId w:val="0"/>
        </w:numPr>
        <w:spacing w:beforeAutospacing="0" w:afterAutospacing="0"/>
        <w:ind w:leftChars="0"/>
        <w:jc w:val="left"/>
        <w:rPr>
          <w:rFonts w:hint="default" w:ascii="Times New Roman" w:hAnsi="Times New Roman" w:cs="Times New Roman"/>
          <w:lang w:eastAsia="zh-CN"/>
        </w:rPr>
      </w:pPr>
    </w:p>
    <w:p w14:paraId="0028661C">
      <w:pPr>
        <w:pStyle w:val="2"/>
        <w:widowControl/>
        <w:numPr>
          <w:ilvl w:val="0"/>
          <w:numId w:val="0"/>
        </w:numPr>
        <w:spacing w:beforeAutospacing="0" w:afterAutospacing="0"/>
        <w:ind w:leftChars="0"/>
        <w:jc w:val="left"/>
        <w:rPr>
          <w:rFonts w:hint="default" w:ascii="Times New Roman" w:hAnsi="Times New Roman" w:cs="Times New Roman"/>
          <w:lang w:eastAsia="zh-CN"/>
        </w:rPr>
      </w:pPr>
      <w:r>
        <w:rPr>
          <w:rFonts w:hint="default" w:ascii="Times New Roman" w:hAnsi="Times New Roman" w:cs="Times New Roman"/>
          <w:lang w:eastAsia="zh-CN"/>
        </w:rPr>
        <w:t>Translator Mode</w:t>
      </w:r>
      <w:r>
        <w:rPr>
          <w:rFonts w:hint="default" w:ascii="Times New Roman" w:hAnsi="Times New Roman" w:cs="Times New Roman"/>
          <w:lang w:eastAsia="zh-CN"/>
        </w:rPr>
        <w:br w:type="textWrapping"/>
      </w:r>
      <w:r>
        <w:rPr>
          <w:rFonts w:hint="default" w:ascii="Times New Roman" w:hAnsi="Times New Roman" w:cs="Times New Roman"/>
          <w:lang w:eastAsia="zh-CN"/>
        </w:rPr>
        <w:t>Hold the microphone button in the app to speak. Release to stop recording. Translation plays through the phone speaker.</w:t>
      </w:r>
    </w:p>
    <w:p w14:paraId="48BB199A">
      <w:pPr>
        <w:pStyle w:val="2"/>
        <w:widowControl/>
        <w:numPr>
          <w:ilvl w:val="0"/>
          <w:numId w:val="0"/>
        </w:numPr>
        <w:spacing w:beforeAutospacing="0" w:afterAutospacing="0"/>
        <w:ind w:leftChars="0"/>
        <w:jc w:val="center"/>
        <w:rPr>
          <w:rFonts w:hint="default" w:ascii="Times New Roman" w:hAnsi="Times New Roman" w:cs="Times New Roman"/>
          <w:lang w:eastAsia="zh-CN"/>
        </w:rPr>
      </w:pPr>
      <w:r>
        <w:rPr>
          <w:rFonts w:hint="default" w:ascii="Times New Roman" w:hAnsi="Times New Roman" w:cs="Times New Roman"/>
          <w:lang w:eastAsia="zh-CN"/>
        </w:rPr>
        <w:drawing>
          <wp:inline distT="0" distB="0" distL="114300" distR="114300">
            <wp:extent cx="3507105" cy="7737475"/>
            <wp:effectExtent l="0" t="0" r="1079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pic:blipFill>
                  <pic:spPr>
                    <a:xfrm>
                      <a:off x="0" y="0"/>
                      <a:ext cx="3507105" cy="7737475"/>
                    </a:xfrm>
                    <a:prstGeom prst="rect">
                      <a:avLst/>
                    </a:prstGeom>
                  </pic:spPr>
                </pic:pic>
              </a:graphicData>
            </a:graphic>
          </wp:inline>
        </w:drawing>
      </w:r>
    </w:p>
    <w:p w14:paraId="658C6B53">
      <w:pPr>
        <w:pStyle w:val="2"/>
        <w:widowControl/>
        <w:numPr>
          <w:ilvl w:val="0"/>
          <w:numId w:val="0"/>
        </w:numPr>
        <w:spacing w:beforeAutospacing="0" w:afterAutospacing="0"/>
        <w:ind w:leftChars="0"/>
        <w:jc w:val="left"/>
        <w:rPr>
          <w:rFonts w:hint="default" w:ascii="Times New Roman" w:hAnsi="Times New Roman" w:cs="Times New Roman"/>
          <w:lang w:eastAsia="zh-CN"/>
        </w:rPr>
      </w:pPr>
    </w:p>
    <w:p w14:paraId="56BABA7A">
      <w:pPr>
        <w:pStyle w:val="2"/>
        <w:widowControl/>
        <w:numPr>
          <w:ilvl w:val="0"/>
          <w:numId w:val="0"/>
        </w:numPr>
        <w:spacing w:beforeAutospacing="0" w:afterAutospacing="0"/>
        <w:ind w:leftChars="0"/>
        <w:jc w:val="left"/>
        <w:rPr>
          <w:rFonts w:hint="default" w:ascii="Times New Roman" w:hAnsi="Times New Roman" w:cs="Times New Roman"/>
          <w:lang w:eastAsia="zh-CN"/>
        </w:rPr>
      </w:pPr>
      <w:r>
        <w:rPr>
          <w:rFonts w:hint="default" w:ascii="Times New Roman" w:hAnsi="Times New Roman" w:cs="Times New Roman"/>
          <w:lang w:eastAsia="zh-CN"/>
        </w:rPr>
        <w:t>Translation Settings</w:t>
      </w:r>
    </w:p>
    <w:p w14:paraId="74506281">
      <w:pPr>
        <w:pStyle w:val="2"/>
        <w:widowControl/>
        <w:numPr>
          <w:ilvl w:val="0"/>
          <w:numId w:val="0"/>
        </w:numPr>
        <w:spacing w:beforeAutospacing="0" w:afterAutospacing="0"/>
        <w:ind w:leftChars="0"/>
        <w:jc w:val="left"/>
        <w:rPr>
          <w:rFonts w:hint="default" w:ascii="Times New Roman" w:hAnsi="Times New Roman" w:cs="Times New Roman"/>
          <w:lang w:eastAsia="zh-CN"/>
        </w:rPr>
      </w:pPr>
      <w:r>
        <w:rPr>
          <w:rFonts w:hint="default" w:ascii="Times New Roman" w:hAnsi="Times New Roman" w:cs="Times New Roman"/>
          <w:lang w:eastAsia="zh-CN"/>
        </w:rPr>
        <w:t>Tap the "…" button in the top-right corner of each mode to adjust settings.</w:t>
      </w:r>
    </w:p>
    <w:p w14:paraId="58F0EB9F">
      <w:pPr>
        <w:pStyle w:val="2"/>
        <w:widowControl/>
        <w:numPr>
          <w:ilvl w:val="0"/>
          <w:numId w:val="0"/>
        </w:numPr>
        <w:spacing w:beforeAutospacing="0" w:afterAutospacing="0"/>
        <w:ind w:leftChars="0"/>
        <w:jc w:val="left"/>
        <w:rPr>
          <w:rFonts w:hint="default" w:ascii="Times New Roman" w:hAnsi="Times New Roman" w:cs="Times New Roman"/>
          <w:lang w:eastAsia="zh-CN"/>
        </w:rPr>
      </w:pPr>
      <w:r>
        <w:rPr>
          <w:rFonts w:hint="default" w:ascii="Times New Roman" w:hAnsi="Times New Roman" w:cs="Times New Roman"/>
          <w:lang w:eastAsia="zh-CN"/>
        </w:rPr>
        <w:t>Auto-End Recording: Stops recording/translation when speech pauses for a set time (configurable).</w:t>
      </w:r>
    </w:p>
    <w:p w14:paraId="616F2AA1">
      <w:pPr>
        <w:pStyle w:val="2"/>
        <w:widowControl/>
        <w:numPr>
          <w:ilvl w:val="0"/>
          <w:numId w:val="0"/>
        </w:numPr>
        <w:spacing w:beforeAutospacing="0" w:afterAutospacing="0"/>
        <w:ind w:leftChars="0"/>
        <w:jc w:val="left"/>
        <w:rPr>
          <w:rFonts w:hint="default" w:ascii="Times New Roman" w:hAnsi="Times New Roman" w:cs="Times New Roman"/>
          <w:lang w:eastAsia="zh-CN"/>
        </w:rPr>
      </w:pPr>
      <w:r>
        <w:rPr>
          <w:rFonts w:hint="default" w:ascii="Times New Roman" w:hAnsi="Times New Roman" w:cs="Times New Roman"/>
          <w:lang w:eastAsia="zh-CN"/>
        </w:rPr>
        <w:t>Auto-End Interval: Adjust the pause duration (in seconds) before recording stops.</w:t>
      </w:r>
    </w:p>
    <w:p w14:paraId="31D4B56B">
      <w:pPr>
        <w:pStyle w:val="2"/>
        <w:widowControl/>
        <w:numPr>
          <w:ilvl w:val="0"/>
          <w:numId w:val="0"/>
        </w:numPr>
        <w:spacing w:beforeAutospacing="0" w:afterAutospacing="0"/>
        <w:ind w:leftChars="0"/>
        <w:jc w:val="left"/>
        <w:rPr>
          <w:rFonts w:hint="default" w:ascii="Times New Roman" w:hAnsi="Times New Roman" w:cs="Times New Roman"/>
          <w:lang w:eastAsia="zh-CN"/>
        </w:rPr>
      </w:pPr>
    </w:p>
    <w:p w14:paraId="611FADF6">
      <w:pPr>
        <w:pStyle w:val="2"/>
        <w:widowControl/>
        <w:numPr>
          <w:ilvl w:val="0"/>
          <w:numId w:val="0"/>
        </w:numPr>
        <w:spacing w:beforeAutospacing="0" w:afterAutospacing="0"/>
        <w:ind w:leftChars="0"/>
        <w:jc w:val="center"/>
        <w:rPr>
          <w:rFonts w:hint="default" w:ascii="Times New Roman" w:hAnsi="Times New Roman" w:eastAsia="宋体" w:cs="Times New Roman"/>
          <w:sz w:val="24"/>
          <w:szCs w:val="24"/>
          <w:lang w:eastAsia="zh-CN"/>
        </w:rPr>
      </w:pPr>
    </w:p>
    <w:p w14:paraId="1A56F902">
      <w:pPr>
        <w:pStyle w:val="2"/>
        <w:widowControl/>
        <w:numPr>
          <w:ilvl w:val="0"/>
          <w:numId w:val="0"/>
        </w:numPr>
        <w:spacing w:beforeAutospacing="0" w:afterAutospacing="0"/>
        <w:ind w:leftChars="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2992755" cy="6672580"/>
            <wp:effectExtent l="0" t="0" r="4445" b="7620"/>
            <wp:docPr id="2" name="图片 2" descr="4aa3a8122439a53f6f3cbbadf981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aa3a8122439a53f6f3cbbadf981e53"/>
                    <pic:cNvPicPr>
                      <a:picLocks noChangeAspect="1"/>
                    </pic:cNvPicPr>
                  </pic:nvPicPr>
                  <pic:blipFill>
                    <a:blip r:embed="rId12"/>
                    <a:stretch>
                      <a:fillRect/>
                    </a:stretch>
                  </pic:blipFill>
                  <pic:spPr>
                    <a:xfrm>
                      <a:off x="0" y="0"/>
                      <a:ext cx="2992755" cy="6672580"/>
                    </a:xfrm>
                    <a:prstGeom prst="rect">
                      <a:avLst/>
                    </a:prstGeom>
                  </pic:spPr>
                </pic:pic>
              </a:graphicData>
            </a:graphic>
          </wp:inline>
        </w:drawing>
      </w:r>
    </w:p>
    <w:p w14:paraId="2FA4552D">
      <w:pPr>
        <w:pStyle w:val="2"/>
        <w:widowControl/>
        <w:numPr>
          <w:ilvl w:val="0"/>
          <w:numId w:val="0"/>
        </w:numPr>
        <w:spacing w:beforeAutospacing="0" w:afterAutospacing="0"/>
        <w:ind w:leftChars="0"/>
        <w:jc w:val="left"/>
        <w:rPr>
          <w:rFonts w:hint="default" w:ascii="Times New Roman" w:hAnsi="Times New Roman" w:eastAsia="宋体" w:cs="Times New Roman"/>
          <w:sz w:val="24"/>
          <w:szCs w:val="24"/>
          <w:lang w:eastAsia="zh-CN"/>
        </w:rPr>
      </w:pPr>
    </w:p>
    <w:p w14:paraId="02D8F2B5">
      <w:pPr>
        <w:pStyle w:val="2"/>
        <w:widowControl/>
        <w:spacing w:beforeAutospacing="0" w:afterAutospacing="0"/>
        <w:jc w:val="left"/>
        <w:rPr>
          <w:rFonts w:hint="default" w:ascii="Times New Roman" w:hAnsi="Times New Roman" w:cs="Times New Roman" w:eastAsiaTheme="minorEastAsia"/>
          <w:lang w:eastAsia="zh-CN"/>
        </w:rPr>
      </w:pPr>
    </w:p>
    <w:p w14:paraId="7F4B37FA">
      <w:pPr>
        <w:pStyle w:val="2"/>
        <w:widowControl/>
        <w:spacing w:beforeAutospacing="0" w:afterAutospacing="0"/>
        <w:jc w:val="left"/>
        <w:rPr>
          <w:rFonts w:hint="default" w:ascii="Times New Roman" w:hAnsi="Times New Roman" w:cs="Times New Roman" w:eastAsiaTheme="minorEastAsia"/>
          <w:lang w:eastAsia="zh-CN"/>
        </w:rPr>
      </w:pPr>
    </w:p>
    <w:p w14:paraId="7CCBCF6F">
      <w:pPr>
        <w:pStyle w:val="2"/>
        <w:widowControl/>
        <w:spacing w:beforeAutospacing="0" w:afterAutospacing="0"/>
        <w:rPr>
          <w:rFonts w:ascii="Times New Roman" w:hAnsi="Times New Roman"/>
        </w:rPr>
      </w:pPr>
    </w:p>
    <w:p w14:paraId="5CA7C83F">
      <w:pPr>
        <w:pStyle w:val="2"/>
        <w:widowControl/>
        <w:spacing w:beforeAutospacing="0" w:afterAutospacing="0"/>
        <w:rPr>
          <w:rFonts w:ascii="Times New Roman" w:hAnsi="Times New Roman"/>
          <w:b/>
          <w:bCs/>
        </w:rPr>
      </w:pPr>
      <w:r>
        <w:rPr>
          <w:rFonts w:hint="eastAsia" w:ascii="Times New Roman" w:hAnsi="Times New Roman"/>
          <w:b/>
          <w:bCs/>
        </w:rPr>
        <w:t>Troubleshooting</w:t>
      </w:r>
    </w:p>
    <w:p w14:paraId="2BBA07B5">
      <w:pPr>
        <w:pStyle w:val="2"/>
        <w:widowControl/>
        <w:numPr>
          <w:ilvl w:val="0"/>
          <w:numId w:val="3"/>
        </w:numPr>
        <w:spacing w:beforeAutospacing="0" w:afterAutospacing="0"/>
        <w:rPr>
          <w:rFonts w:ascii="Times New Roman" w:hAnsi="Times New Roman"/>
        </w:rPr>
      </w:pPr>
      <w:r>
        <w:rPr>
          <w:rFonts w:hint="eastAsia" w:ascii="Times New Roman" w:hAnsi="Times New Roman"/>
          <w:b/>
          <w:bCs/>
        </w:rPr>
        <w:t>Connection Issues</w:t>
      </w:r>
      <w:r>
        <w:rPr>
          <w:rFonts w:hint="eastAsia" w:ascii="Times New Roman" w:hAnsi="Times New Roman"/>
        </w:rPr>
        <w:t>: Ensure the earbuds are in pairing mode and Bluetooth is enabled on your phone.</w:t>
      </w:r>
    </w:p>
    <w:p w14:paraId="1AC67709">
      <w:pPr>
        <w:pStyle w:val="2"/>
        <w:widowControl/>
        <w:spacing w:beforeAutospacing="0" w:afterAutospacing="0"/>
        <w:rPr>
          <w:rFonts w:ascii="Times New Roman" w:hAnsi="Times New Roman"/>
        </w:rPr>
      </w:pPr>
    </w:p>
    <w:p w14:paraId="4AD1444C">
      <w:pPr>
        <w:pStyle w:val="2"/>
        <w:widowControl/>
        <w:numPr>
          <w:ilvl w:val="0"/>
          <w:numId w:val="3"/>
        </w:numPr>
        <w:spacing w:beforeAutospacing="0" w:afterAutospacing="0"/>
        <w:rPr>
          <w:rFonts w:ascii="Times New Roman" w:hAnsi="Times New Roman"/>
        </w:rPr>
      </w:pPr>
      <w:r>
        <w:rPr>
          <w:rFonts w:hint="eastAsia" w:ascii="Times New Roman" w:hAnsi="Times New Roman"/>
          <w:b/>
          <w:bCs/>
        </w:rPr>
        <w:t>App Download Issues</w:t>
      </w:r>
      <w:r>
        <w:rPr>
          <w:rFonts w:hint="eastAsia" w:ascii="Times New Roman" w:hAnsi="Times New Roman"/>
        </w:rPr>
        <w:t>: If the QR code does not work, open it in your phone's browser to download the app.</w:t>
      </w:r>
    </w:p>
    <w:p w14:paraId="59360202">
      <w:pPr>
        <w:pStyle w:val="2"/>
        <w:widowControl/>
        <w:numPr>
          <w:ilvl w:val="0"/>
          <w:numId w:val="3"/>
        </w:numPr>
        <w:spacing w:beforeAutospacing="0" w:afterAutospacing="0"/>
        <w:rPr>
          <w:rFonts w:ascii="Times New Roman" w:hAnsi="Times New Roman"/>
        </w:rPr>
      </w:pPr>
      <w:r>
        <w:rPr>
          <w:rFonts w:hint="eastAsia" w:ascii="Times New Roman" w:hAnsi="Times New Roman"/>
          <w:b/>
          <w:bCs/>
        </w:rPr>
        <w:t>Inaccurate Translation</w:t>
      </w:r>
      <w:r>
        <w:rPr>
          <w:rFonts w:hint="eastAsia" w:ascii="Times New Roman" w:hAnsi="Times New Roman"/>
        </w:rPr>
        <w:t>: Ensure clear and accurate voice input.</w:t>
      </w:r>
    </w:p>
    <w:p w14:paraId="07F7DDDF">
      <w:pPr>
        <w:pStyle w:val="2"/>
        <w:widowControl/>
        <w:numPr>
          <w:ilvl w:val="0"/>
          <w:numId w:val="3"/>
        </w:numPr>
        <w:spacing w:beforeAutospacing="0" w:afterAutospacing="0"/>
        <w:rPr>
          <w:rFonts w:ascii="Times New Roman" w:hAnsi="Times New Roman"/>
        </w:rPr>
      </w:pPr>
      <w:r>
        <w:rPr>
          <w:rFonts w:hint="eastAsia" w:ascii="Times New Roman" w:hAnsi="Times New Roman"/>
          <w:b/>
          <w:bCs/>
        </w:rPr>
        <w:t>App Lag</w:t>
      </w:r>
      <w:r>
        <w:rPr>
          <w:rFonts w:hint="eastAsia" w:ascii="Times New Roman" w:hAnsi="Times New Roman"/>
        </w:rPr>
        <w:t>: Close unnecessary background apps to free up memory.</w:t>
      </w:r>
    </w:p>
    <w:p w14:paraId="4B077101">
      <w:pPr>
        <w:pStyle w:val="2"/>
        <w:widowControl/>
        <w:numPr>
          <w:ilvl w:val="0"/>
          <w:numId w:val="3"/>
        </w:numPr>
        <w:spacing w:beforeAutospacing="0" w:afterAutospacing="0"/>
        <w:rPr>
          <w:rFonts w:ascii="Times New Roman" w:hAnsi="Times New Roman"/>
        </w:rPr>
      </w:pPr>
      <w:r>
        <w:rPr>
          <w:rFonts w:hint="eastAsia" w:ascii="Times New Roman" w:hAnsi="Times New Roman"/>
          <w:b/>
          <w:bCs/>
        </w:rPr>
        <w:t>Low Volume</w:t>
      </w:r>
      <w:r>
        <w:rPr>
          <w:rFonts w:hint="eastAsia" w:ascii="Times New Roman" w:hAnsi="Times New Roman"/>
        </w:rPr>
        <w:t>: Adjust the media volume in your phone’s settings.</w:t>
      </w:r>
    </w:p>
    <w:p w14:paraId="778707A8">
      <w:pPr>
        <w:pStyle w:val="2"/>
        <w:widowControl/>
        <w:numPr>
          <w:ilvl w:val="0"/>
          <w:numId w:val="3"/>
        </w:numPr>
        <w:spacing w:beforeAutospacing="0" w:afterAutospacing="0"/>
        <w:rPr>
          <w:rFonts w:ascii="Times New Roman" w:hAnsi="Times New Roman"/>
        </w:rPr>
      </w:pPr>
      <w:r>
        <w:rPr>
          <w:rFonts w:hint="eastAsia" w:ascii="Times New Roman" w:hAnsi="Times New Roman"/>
          <w:b/>
          <w:bCs/>
        </w:rPr>
        <w:t>App Updates</w:t>
      </w:r>
      <w:r>
        <w:rPr>
          <w:rFonts w:hint="eastAsia" w:ascii="Times New Roman" w:hAnsi="Times New Roman"/>
        </w:rPr>
        <w:t>: Regularly check for app updates to ensure optimal performance and security.</w:t>
      </w:r>
    </w:p>
    <w:p w14:paraId="123D9F23">
      <w:pPr>
        <w:pStyle w:val="2"/>
        <w:widowControl/>
        <w:numPr>
          <w:ilvl w:val="0"/>
          <w:numId w:val="3"/>
        </w:numPr>
        <w:spacing w:beforeAutospacing="0" w:afterAutospacing="0"/>
        <w:rPr>
          <w:rFonts w:ascii="Times New Roman" w:hAnsi="Times New Roman"/>
        </w:rPr>
      </w:pPr>
      <w:r>
        <w:rPr>
          <w:rFonts w:hint="eastAsia" w:ascii="Times New Roman" w:hAnsi="Times New Roman"/>
          <w:b/>
          <w:bCs/>
        </w:rPr>
        <w:t>Translation Failure</w:t>
      </w:r>
      <w:r>
        <w:rPr>
          <w:rFonts w:hint="eastAsia" w:ascii="Times New Roman" w:hAnsi="Times New Roman"/>
        </w:rPr>
        <w:t>: Check the connection status. If translation still fails, try re-logging into the app or contact customer support.</w:t>
      </w:r>
    </w:p>
    <w:p w14:paraId="610EB2CB">
      <w:pPr>
        <w:pStyle w:val="2"/>
        <w:widowControl/>
        <w:spacing w:beforeAutospacing="0" w:afterAutospacing="0"/>
        <w:rPr>
          <w:rFonts w:ascii="Times New Roman" w:hAnsi="Times New Roman"/>
          <w:b/>
          <w:bCs/>
        </w:rPr>
      </w:pPr>
      <w:r>
        <w:rPr>
          <w:rFonts w:hint="eastAsia" w:ascii="Times New Roman" w:hAnsi="Times New Roman"/>
          <w:b/>
          <w:bCs/>
        </w:rPr>
        <w:t>Account Binding: The earbuds need to be bound to an Otik app account to function. Unbind from the current account before switching to another one.</w:t>
      </w:r>
    </w:p>
    <w:p w14:paraId="3BC092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91DEB"/>
    <w:multiLevelType w:val="singleLevel"/>
    <w:tmpl w:val="D3691DEB"/>
    <w:lvl w:ilvl="0" w:tentative="0">
      <w:start w:val="1"/>
      <w:numFmt w:val="bullet"/>
      <w:lvlText w:val=""/>
      <w:lvlJc w:val="left"/>
      <w:pPr>
        <w:ind w:left="420" w:hanging="420"/>
      </w:pPr>
      <w:rPr>
        <w:rFonts w:hint="default" w:ascii="Wingdings" w:hAnsi="Wingdings"/>
      </w:rPr>
    </w:lvl>
  </w:abstractNum>
  <w:abstractNum w:abstractNumId="1">
    <w:nsid w:val="D4F58AE3"/>
    <w:multiLevelType w:val="singleLevel"/>
    <w:tmpl w:val="D4F58AE3"/>
    <w:lvl w:ilvl="0" w:tentative="0">
      <w:start w:val="1"/>
      <w:numFmt w:val="decimal"/>
      <w:suff w:val="space"/>
      <w:lvlText w:val="%1."/>
      <w:lvlJc w:val="left"/>
    </w:lvl>
  </w:abstractNum>
  <w:abstractNum w:abstractNumId="2">
    <w:nsid w:val="28B9EAC0"/>
    <w:multiLevelType w:val="singleLevel"/>
    <w:tmpl w:val="28B9EAC0"/>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25B80"/>
    <w:rsid w:val="00E733F8"/>
    <w:rsid w:val="0B72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431</Words>
  <Characters>2366</Characters>
  <Lines>0</Lines>
  <Paragraphs>0</Paragraphs>
  <TotalTime>6</TotalTime>
  <ScaleCrop>false</ScaleCrop>
  <LinksUpToDate>false</LinksUpToDate>
  <CharactersWithSpaces>2759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2025-04-24T08:35:00Z</dcterms:created>
  <dc:creator>rayna</dc:creator>
  <cp:lastModifiedBy>rayna</cp:lastModifiedBy>
  <dcterms:modified xsi:type="dcterms:W3CDTF">2025-05-09T13:03:30Z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73CF9E933D594FCAB70E215AA2426E0B_11</vt:lpwstr>
  </property>
  <property fmtid="{D5CDD505-2E9C-101B-9397-08002B2CF9AE}" pid="4" name="KSOTemplateDocerSaveRecord">
    <vt:lpwstr>eyJoZGlkIjoiZjQxZTNkYjYzMzNmMmUzNzBkODVhMzFlNzBiOWEzMmYiLCJ1c2VySWQiOiI2NzQ3OTI4MTgifQ==</vt:lpwstr>
  </property>
</Properties>
</file>